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D9" w:rsidRPr="002652D9" w:rsidRDefault="002652D9" w:rsidP="002652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2652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podle zákona č. 170/2018 Sb.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podle zákona č. 170/2018 Sb., §88, odst. 1: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K § 88, bodu 1, písm. a):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1.1. Jméno: SA</w:t>
      </w:r>
      <w:r w:rsidR="006C5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FIAN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 o.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1.2. Sídlo: </w:t>
      </w:r>
      <w:proofErr w:type="gramStart"/>
      <w:r w:rsidR="006C561F">
        <w:rPr>
          <w:rFonts w:ascii="Times New Roman" w:eastAsia="Times New Roman" w:hAnsi="Times New Roman" w:cs="Times New Roman"/>
          <w:sz w:val="24"/>
          <w:szCs w:val="24"/>
          <w:lang w:eastAsia="cs-CZ"/>
        </w:rPr>
        <w:t>Vrbova  662</w:t>
      </w:r>
      <w:proofErr w:type="gramEnd"/>
      <w:r w:rsidR="006C561F">
        <w:rPr>
          <w:rFonts w:ascii="Times New Roman" w:eastAsia="Times New Roman" w:hAnsi="Times New Roman" w:cs="Times New Roman"/>
          <w:sz w:val="24"/>
          <w:szCs w:val="24"/>
          <w:lang w:eastAsia="cs-CZ"/>
        </w:rPr>
        <w:t>, 344 01 Domažlice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1.3. </w:t>
      </w:r>
      <w:proofErr w:type="gramStart"/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r w:rsidR="006C561F">
        <w:rPr>
          <w:rFonts w:ascii="Times New Roman" w:eastAsia="Times New Roman" w:hAnsi="Times New Roman" w:cs="Times New Roman"/>
          <w:sz w:val="24"/>
          <w:szCs w:val="24"/>
          <w:lang w:eastAsia="cs-CZ"/>
        </w:rPr>
        <w:t>FIAN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5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gramEnd"/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r. o. provozuje činnost zprostředkování pojištění jako samostatný zprostředkovatel, jednajícím je: </w:t>
      </w:r>
      <w:r w:rsidR="006C561F">
        <w:rPr>
          <w:rFonts w:ascii="Times New Roman" w:eastAsia="Times New Roman" w:hAnsi="Times New Roman" w:cs="Times New Roman"/>
          <w:sz w:val="24"/>
          <w:szCs w:val="24"/>
          <w:lang w:eastAsia="cs-CZ"/>
        </w:rPr>
        <w:t>Olga Forstová, Olga Votavová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 společnosti</w:t>
      </w:r>
    </w:p>
    <w:p w:rsidR="006C561F" w:rsidRDefault="002652D9" w:rsidP="006C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1.4. SA</w:t>
      </w:r>
      <w:r w:rsidR="006C561F">
        <w:rPr>
          <w:rFonts w:ascii="Times New Roman" w:eastAsia="Times New Roman" w:hAnsi="Times New Roman" w:cs="Times New Roman"/>
          <w:sz w:val="24"/>
          <w:szCs w:val="24"/>
          <w:lang w:eastAsia="cs-CZ"/>
        </w:rPr>
        <w:t>FIAN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 o. provozuje činnost zprostředkování pojištění za pomoci vázaných zástupců s plnou zastupitelností každého:</w:t>
      </w:r>
    </w:p>
    <w:p w:rsidR="002652D9" w:rsidRPr="002652D9" w:rsidRDefault="002652D9" w:rsidP="006C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1.4.1.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</w:t>
      </w:r>
      <w:r w:rsidR="000F101D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Start"/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PPZ)</w:t>
      </w:r>
      <w:r w:rsidR="00384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…</w:t>
      </w:r>
      <w:proofErr w:type="gramEnd"/>
      <w:r w:rsidR="003844AB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</w:p>
    <w:p w:rsidR="002652D9" w:rsidRPr="002652D9" w:rsidRDefault="002652D9" w:rsidP="002652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(čísla v závorkách označují registrační čísla v registru pojišťovacích zprostředkovatelů podle zákona č. 38/2004 Sb.</w:t>
      </w:r>
      <w:r w:rsidR="006C561F">
        <w:rPr>
          <w:rFonts w:ascii="Times New Roman" w:eastAsia="Times New Roman" w:hAnsi="Times New Roman" w:cs="Times New Roman"/>
          <w:sz w:val="24"/>
          <w:szCs w:val="24"/>
          <w:lang w:eastAsia="cs-CZ"/>
        </w:rPr>
        <w:t>,170/2018 Sb.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) 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K § 88, bodu 1), písm. b):</w:t>
      </w:r>
    </w:p>
    <w:p w:rsidR="002652D9" w:rsidRPr="00B66410" w:rsidRDefault="002652D9" w:rsidP="00B66410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Samostatný zprostředkovatel je zapsán v registru pojišťovacích zprostředkovatelů vedeném Českou národní bankou (</w:t>
      </w:r>
      <w:hyperlink r:id="rId5" w:history="1">
        <w:r w:rsidRPr="00B6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www.cnb.cz</w:t>
        </w:r>
      </w:hyperlink>
      <w:r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>)  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K § 88, bodu 1), písm. c):</w:t>
      </w:r>
    </w:p>
    <w:p w:rsidR="002652D9" w:rsidRPr="00B66410" w:rsidRDefault="00B66410" w:rsidP="00B664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52D9"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vyřízení stížností je možné obrátit se přímo na jednatele společnosti (viz bod 1.3., telefonické spojení: </w:t>
      </w:r>
      <w:r w:rsidR="00106933">
        <w:rPr>
          <w:rFonts w:ascii="Times New Roman" w:eastAsia="Times New Roman" w:hAnsi="Times New Roman" w:cs="Times New Roman"/>
          <w:sz w:val="24"/>
          <w:szCs w:val="24"/>
          <w:lang w:eastAsia="cs-CZ"/>
        </w:rPr>
        <w:t>602 419 </w:t>
      </w:r>
      <w:proofErr w:type="gramStart"/>
      <w:r w:rsidR="001069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808 </w:t>
      </w:r>
      <w:r w:rsidR="002652D9"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 w:rsidR="002652D9"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mail: </w:t>
      </w:r>
      <w:hyperlink r:id="rId6" w:history="1">
        <w:r w:rsidR="009B2A66" w:rsidRPr="00B6641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safian.o@</w:t>
        </w:r>
        <w:r w:rsidR="008E0F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seznam</w:t>
        </w:r>
        <w:r w:rsidR="009B2A66" w:rsidRPr="00B6641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.cz</w:t>
        </w:r>
      </w:hyperlink>
      <w:r w:rsidR="002652D9"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>. Dále je možné obrátit se na Českou národní banku (</w:t>
      </w:r>
      <w:hyperlink r:id="rId7" w:history="1">
        <w:r w:rsidR="002652D9" w:rsidRPr="00B6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www.cnb.cz</w:t>
        </w:r>
      </w:hyperlink>
      <w:r w:rsidR="002652D9"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>), Českou obchodní inspekci (</w:t>
      </w:r>
      <w:hyperlink r:id="rId8" w:history="1">
        <w:r w:rsidR="002652D9" w:rsidRPr="00B6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www.coi.cz</w:t>
        </w:r>
      </w:hyperlink>
      <w:r w:rsidR="002652D9"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případě životního pojištění též na finančního arbitra (</w:t>
      </w:r>
      <w:hyperlink r:id="rId9" w:history="1">
        <w:r w:rsidR="002652D9" w:rsidRPr="00B6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www.finarbitr.cz</w:t>
        </w:r>
      </w:hyperlink>
      <w:r w:rsidR="002652D9"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>). 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K § 88, bodu 1), písm. d):</w:t>
      </w:r>
    </w:p>
    <w:p w:rsidR="00B66410" w:rsidRDefault="002652D9" w:rsidP="009B2A66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4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zastoupeného: </w:t>
      </w:r>
    </w:p>
    <w:p w:rsidR="002652D9" w:rsidRPr="00121F0A" w:rsidRDefault="00121F0A" w:rsidP="00121F0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2652D9" w:rsidRPr="00121F0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distribuce pojištění v postavení pojišťovací makléř je zastoupeným</w:t>
      </w:r>
      <w:r w:rsidR="00B66410" w:rsidRPr="0012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2652D9" w:rsidRPr="00121F0A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</w:t>
      </w:r>
    </w:p>
    <w:p w:rsidR="002652D9" w:rsidRPr="002652D9" w:rsidRDefault="00121F0A" w:rsidP="00121F0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2652D9"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distribuce pojištění v postavení pojišťovací agent jsou zastoupeným pojišťovny, uvedené v registru pojišťovacích zprostředkovatelů, vedeném Českou národní bankou (</w:t>
      </w:r>
      <w:hyperlink r:id="rId10" w:history="1">
        <w:r w:rsidR="002652D9" w:rsidRPr="00265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www.cnb.cz</w:t>
        </w:r>
      </w:hyperlink>
      <w:r w:rsidR="002652D9"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). Konkrétní nabídky, resp. další informace od pojišťoven jsou pro jednotlivá pojištění vždy řádně označeny jménem zastoupeného.</w:t>
      </w:r>
    </w:p>
    <w:p w:rsidR="002652D9" w:rsidRPr="002652D9" w:rsidRDefault="00121F0A" w:rsidP="00121F0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2652D9"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vázaných zástupců je zastoupeným samostatný zprostředkovatel, tj. 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FIAN </w:t>
      </w:r>
      <w:r w:rsidR="002652D9"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 o.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 § 88, bodu 1), písm. e):</w:t>
      </w:r>
    </w:p>
    <w:p w:rsidR="002652D9" w:rsidRPr="002652D9" w:rsidRDefault="002652D9" w:rsidP="00265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Jména pojišťoven, pro které je samostatný zprostředkovatel oprávněn distribuovat pojištění v postavení pojišťovací agent jsou uvedena v registru pojišťovacích zprostředkovatelů. Jsou to: </w:t>
      </w:r>
    </w:p>
    <w:p w:rsidR="002652D9" w:rsidRPr="002652D9" w:rsidRDefault="002652D9" w:rsidP="002652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Allianz pojišťovna, a.s.</w:t>
      </w:r>
    </w:p>
    <w:p w:rsidR="002652D9" w:rsidRDefault="00121F0A" w:rsidP="002652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F0A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podn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ikatelská pojišťovna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a.s.,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Vienna</w:t>
      </w:r>
      <w:proofErr w:type="spellEnd"/>
      <w:proofErr w:type="gramEnd"/>
      <w:r w:rsidRPr="0012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844A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121F0A">
        <w:rPr>
          <w:rFonts w:ascii="Times New Roman" w:eastAsia="Times New Roman" w:hAnsi="Times New Roman" w:cs="Times New Roman"/>
          <w:sz w:val="24"/>
          <w:szCs w:val="24"/>
          <w:lang w:eastAsia="cs-CZ"/>
        </w:rPr>
        <w:t>nsurance</w:t>
      </w:r>
      <w:proofErr w:type="spellEnd"/>
      <w:r w:rsidRPr="0012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Group</w:t>
      </w:r>
    </w:p>
    <w:p w:rsidR="00121F0A" w:rsidRDefault="00121F0A" w:rsidP="002652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pojišťovna a.s.</w:t>
      </w:r>
    </w:p>
    <w:p w:rsidR="00121F0A" w:rsidRDefault="00121F0A" w:rsidP="002652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Pojišťovna a.s.</w:t>
      </w:r>
    </w:p>
    <w:p w:rsidR="00121F0A" w:rsidRDefault="00121F0A" w:rsidP="002652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Hasičská vzájemná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pojišťovna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a.s.</w:t>
      </w:r>
    </w:p>
    <w:p w:rsidR="00121F0A" w:rsidRDefault="00121F0A" w:rsidP="002652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Kooperativa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pojišťovna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a.s.,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Vienna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Insurance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Group</w:t>
      </w:r>
    </w:p>
    <w:p w:rsidR="00121F0A" w:rsidRDefault="00121F0A" w:rsidP="002652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UNIQA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pojišťovna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a.s.</w:t>
      </w:r>
    </w:p>
    <w:p w:rsidR="002652D9" w:rsidRPr="00FB625F" w:rsidRDefault="00121F0A" w:rsidP="002652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D.A.S.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Rechtsschutz</w:t>
      </w:r>
      <w:proofErr w:type="spellEnd"/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AG ,pobočka</w:t>
      </w:r>
      <w:proofErr w:type="gramEnd"/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ČR</w:t>
      </w:r>
      <w:r w:rsidR="002652D9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K § 88, bodu 1), písm. f):</w:t>
      </w:r>
    </w:p>
    <w:p w:rsidR="002652D9" w:rsidRPr="00FB625F" w:rsidRDefault="002652D9" w:rsidP="00265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FIAN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 o., ani jeho vázaní zástupci, nemají přímý nebo nepřímý podíl na hlasovacích právech nebo základním kapitálu žádné pojišťovny.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 K § 88, bodu 1), písm. g):</w:t>
      </w:r>
    </w:p>
    <w:p w:rsidR="002652D9" w:rsidRPr="00FB625F" w:rsidRDefault="002652D9" w:rsidP="002652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Žádná pojišťovna nebo osoba ovládající danou pojišťovnu nemá přímý nebo nepřímý podíl na hlasovacích právech nebo základním kapitálu 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FIAN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 o. nebo jeho vázaných zástupců. 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K § 88, bodu 1), písm. h):</w:t>
      </w:r>
    </w:p>
    <w:p w:rsidR="002652D9" w:rsidRPr="00FB625F" w:rsidRDefault="002652D9" w:rsidP="00265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FIAN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 o. je odměňován provizním způsobem. Vázaní zástupci jsou odměňováni samostatným zprostředkovatelem. 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K § 88, bodu 1), písm. i):</w:t>
      </w:r>
    </w:p>
    <w:p w:rsidR="002652D9" w:rsidRPr="00FB625F" w:rsidRDefault="002652D9" w:rsidP="002652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FIAN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 o. je odměňován pojišťovnou. </w:t>
      </w:r>
      <w:proofErr w:type="gramStart"/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proofErr w:type="gramEnd"/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by měl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odměňován zákazníkem, může tak nastat výhradně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předem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uzavřené,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oboustranně podepsané písemné smlouvy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r w:rsidR="00FB625F"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FIAN </w:t>
      </w: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r. o. se </w:t>
      </w:r>
      <w:proofErr w:type="spellStart"/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zákazníkem,kde</w:t>
      </w:r>
      <w:proofErr w:type="spellEnd"/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tato skutečnost výslovně uvedena. </w:t>
      </w:r>
    </w:p>
    <w:p w:rsidR="002652D9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K § 88, bodu 1), písm. j):</w:t>
      </w:r>
    </w:p>
    <w:p w:rsidR="002652D9" w:rsidRPr="002652D9" w:rsidRDefault="002652D9" w:rsidP="002652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 měl být </w:t>
      </w:r>
      <w:proofErr w:type="gramStart"/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FIAN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proofErr w:type="gramEnd"/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r. o. odměňován přímo zákazníkem, může tak nastat </w:t>
      </w:r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výhradně na</w:t>
      </w:r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</w:t>
      </w:r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předem uzavřené, oboustranně</w:t>
      </w:r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podepsané</w:t>
      </w:r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písemné smlouvy </w:t>
      </w:r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FIAN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r. o. se zákazníkem, kde bude tato skutečnost výslovně uvedena a to včetně výše odměny, která může být stanovena: </w:t>
      </w:r>
    </w:p>
    <w:p w:rsidR="002652D9" w:rsidRPr="002652D9" w:rsidRDefault="002652D9" w:rsidP="002652D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Pevnou částkou nebo</w:t>
      </w:r>
    </w:p>
    <w:p w:rsidR="002652D9" w:rsidRPr="002652D9" w:rsidRDefault="002652D9" w:rsidP="002652D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Hodinovou sazbou</w:t>
      </w:r>
    </w:p>
    <w:p w:rsidR="002652D9" w:rsidRPr="00FB625F" w:rsidRDefault="002652D9" w:rsidP="002652D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>Provizní sazbou, např. poplatkem z úspěšnosti  </w:t>
      </w:r>
    </w:p>
    <w:p w:rsidR="00A324AF" w:rsidRPr="002652D9" w:rsidRDefault="002652D9" w:rsidP="0026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Domažlicích</w:t>
      </w:r>
      <w:proofErr w:type="gramEnd"/>
      <w:r w:rsidR="00FB62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2D9">
        <w:rPr>
          <w:rFonts w:ascii="Times New Roman" w:eastAsia="Times New Roman" w:hAnsi="Times New Roman" w:cs="Times New Roman"/>
          <w:sz w:val="24"/>
          <w:szCs w:val="24"/>
          <w:lang w:eastAsia="cs-CZ"/>
        </w:rPr>
        <w:t>, dne 28. listopadu 2018.</w:t>
      </w:r>
    </w:p>
    <w:sectPr w:rsidR="00A324AF" w:rsidRPr="0026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E3C"/>
    <w:multiLevelType w:val="hybridMultilevel"/>
    <w:tmpl w:val="65DE5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1EC"/>
    <w:multiLevelType w:val="multilevel"/>
    <w:tmpl w:val="56F8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96434"/>
    <w:multiLevelType w:val="multilevel"/>
    <w:tmpl w:val="F9F4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B468A"/>
    <w:multiLevelType w:val="multilevel"/>
    <w:tmpl w:val="BBF8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57D99"/>
    <w:multiLevelType w:val="multilevel"/>
    <w:tmpl w:val="3448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34A04"/>
    <w:multiLevelType w:val="hybridMultilevel"/>
    <w:tmpl w:val="1CDC9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D40B7"/>
    <w:multiLevelType w:val="multilevel"/>
    <w:tmpl w:val="E1B0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D4199"/>
    <w:multiLevelType w:val="hybridMultilevel"/>
    <w:tmpl w:val="803AA9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6967"/>
    <w:multiLevelType w:val="multilevel"/>
    <w:tmpl w:val="A4C6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75590"/>
    <w:multiLevelType w:val="multilevel"/>
    <w:tmpl w:val="71DC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B2914"/>
    <w:multiLevelType w:val="hybridMultilevel"/>
    <w:tmpl w:val="28BAC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C4515"/>
    <w:multiLevelType w:val="multilevel"/>
    <w:tmpl w:val="F386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F7BEC"/>
    <w:multiLevelType w:val="multilevel"/>
    <w:tmpl w:val="B75C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D9"/>
    <w:rsid w:val="00034FA7"/>
    <w:rsid w:val="00081273"/>
    <w:rsid w:val="000F101D"/>
    <w:rsid w:val="00106933"/>
    <w:rsid w:val="00121F0A"/>
    <w:rsid w:val="002652D9"/>
    <w:rsid w:val="003844AB"/>
    <w:rsid w:val="005063C2"/>
    <w:rsid w:val="00684A92"/>
    <w:rsid w:val="006C561F"/>
    <w:rsid w:val="0085286E"/>
    <w:rsid w:val="008E0FB0"/>
    <w:rsid w:val="009B2A66"/>
    <w:rsid w:val="00A324AF"/>
    <w:rsid w:val="00B31E53"/>
    <w:rsid w:val="00B66410"/>
    <w:rsid w:val="00F8316C"/>
    <w:rsid w:val="00FB625F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D9BBA-2D71-4233-A45B-5380AEEC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5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52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52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52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1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ian.o@io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nb.cz" TargetMode="External"/><Relationship Id="rId10" Type="http://schemas.openxmlformats.org/officeDocument/2006/relationships/hyperlink" Target="http://www.cn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rbit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Vacek</dc:creator>
  <cp:lastModifiedBy>Olga Votavová</cp:lastModifiedBy>
  <cp:revision>2</cp:revision>
  <cp:lastPrinted>2018-12-06T16:10:00Z</cp:lastPrinted>
  <dcterms:created xsi:type="dcterms:W3CDTF">2019-08-13T16:11:00Z</dcterms:created>
  <dcterms:modified xsi:type="dcterms:W3CDTF">2019-08-13T16:11:00Z</dcterms:modified>
</cp:coreProperties>
</file>